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0C61" w:rsidRPr="00542DA2" w:rsidRDefault="00E70D03" w:rsidP="00E70D03">
      <w:pPr>
        <w:spacing w:after="0" w:line="240" w:lineRule="auto"/>
        <w:ind w:left="-567" w:firstLine="567"/>
        <w:contextualSpacing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Решение </w:t>
      </w:r>
      <w:r w:rsidR="00B90C61" w:rsidRPr="00542DA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педагогического совета № 3 </w:t>
      </w:r>
    </w:p>
    <w:p w:rsidR="00B90C61" w:rsidRPr="002E23C3" w:rsidRDefault="00B90C61" w:rsidP="00B90C61">
      <w:pPr>
        <w:shd w:val="clear" w:color="auto" w:fill="FFFFFF"/>
        <w:spacing w:after="0" w:line="240" w:lineRule="auto"/>
        <w:ind w:left="-567" w:firstLine="567"/>
        <w:contextualSpacing/>
        <w:jc w:val="center"/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u w:val="single"/>
          <w:lang w:eastAsia="ru-RU"/>
        </w:rPr>
      </w:pPr>
    </w:p>
    <w:p w:rsidR="00B90C61" w:rsidRPr="002E23C3" w:rsidRDefault="00B90C61" w:rsidP="00B90C61">
      <w:pPr>
        <w:spacing w:after="0" w:line="240" w:lineRule="auto"/>
        <w:ind w:left="-567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0C61" w:rsidRPr="00E70D03" w:rsidRDefault="00B90C61" w:rsidP="00B90C61">
      <w:pPr>
        <w:spacing w:line="240" w:lineRule="auto"/>
        <w:ind w:left="-567"/>
        <w:contextualSpacing/>
        <w:jc w:val="both"/>
        <w:rPr>
          <w:rFonts w:ascii="Times New Roman" w:eastAsiaTheme="minorEastAsia" w:hAnsi="Times New Roman" w:cs="Times New Roman"/>
          <w:kern w:val="24"/>
          <w:sz w:val="28"/>
          <w:szCs w:val="28"/>
        </w:rPr>
      </w:pPr>
      <w:r w:rsidRPr="00E70D03">
        <w:rPr>
          <w:rFonts w:ascii="Times New Roman" w:eastAsiaTheme="minorEastAsia" w:hAnsi="Times New Roman" w:cs="Times New Roman"/>
          <w:kern w:val="24"/>
          <w:sz w:val="28"/>
          <w:szCs w:val="28"/>
        </w:rPr>
        <w:t>1.Принять к сведению и внедрению в практику информацию о технологиях «Игры с фонариком», «</w:t>
      </w:r>
      <w:proofErr w:type="spellStart"/>
      <w:r w:rsidRPr="00E70D03">
        <w:rPr>
          <w:rFonts w:ascii="Times New Roman" w:eastAsiaTheme="minorEastAsia" w:hAnsi="Times New Roman" w:cs="Times New Roman"/>
          <w:kern w:val="24"/>
          <w:sz w:val="28"/>
          <w:szCs w:val="28"/>
        </w:rPr>
        <w:t>Экосказка</w:t>
      </w:r>
      <w:proofErr w:type="spellEnd"/>
      <w:r w:rsidRPr="00E70D03">
        <w:rPr>
          <w:rFonts w:ascii="Times New Roman" w:eastAsiaTheme="minorEastAsia" w:hAnsi="Times New Roman" w:cs="Times New Roman"/>
          <w:kern w:val="24"/>
          <w:sz w:val="28"/>
          <w:szCs w:val="28"/>
        </w:rPr>
        <w:t xml:space="preserve">», камушки </w:t>
      </w:r>
      <w:proofErr w:type="spellStart"/>
      <w:r w:rsidRPr="00E70D03">
        <w:rPr>
          <w:rFonts w:ascii="Times New Roman" w:eastAsiaTheme="minorEastAsia" w:hAnsi="Times New Roman" w:cs="Times New Roman"/>
          <w:kern w:val="24"/>
          <w:sz w:val="28"/>
          <w:szCs w:val="28"/>
        </w:rPr>
        <w:t>Марблс</w:t>
      </w:r>
      <w:proofErr w:type="spellEnd"/>
      <w:r w:rsidRPr="00E70D03">
        <w:rPr>
          <w:rFonts w:ascii="Times New Roman" w:eastAsiaTheme="minorEastAsia" w:hAnsi="Times New Roman" w:cs="Times New Roman"/>
          <w:kern w:val="24"/>
          <w:sz w:val="28"/>
          <w:szCs w:val="28"/>
        </w:rPr>
        <w:t>.</w:t>
      </w:r>
    </w:p>
    <w:p w:rsidR="00B90C61" w:rsidRPr="00E70D03" w:rsidRDefault="00B90C61" w:rsidP="00B90C61">
      <w:pPr>
        <w:spacing w:line="240" w:lineRule="auto"/>
        <w:ind w:left="-567"/>
        <w:contextualSpacing/>
        <w:jc w:val="both"/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</w:pPr>
      <w:r w:rsidRPr="00E70D03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Срок: постоянно. </w:t>
      </w:r>
    </w:p>
    <w:p w:rsidR="00B90C61" w:rsidRPr="00E70D03" w:rsidRDefault="00B90C61" w:rsidP="00B90C61">
      <w:pPr>
        <w:spacing w:line="240" w:lineRule="auto"/>
        <w:ind w:left="-567"/>
        <w:contextualSpacing/>
        <w:jc w:val="both"/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</w:pPr>
      <w:r w:rsidRPr="00E70D03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Ответственные: педагоги ДОУ</w:t>
      </w:r>
    </w:p>
    <w:p w:rsidR="00B90C61" w:rsidRPr="00E70D03" w:rsidRDefault="00B90C61" w:rsidP="00B90C61">
      <w:pPr>
        <w:spacing w:line="240" w:lineRule="auto"/>
        <w:ind w:left="-567"/>
        <w:contextualSpacing/>
        <w:jc w:val="both"/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</w:pPr>
    </w:p>
    <w:p w:rsidR="00B90C61" w:rsidRPr="00E70D03" w:rsidRDefault="00B90C61" w:rsidP="00B90C61">
      <w:pPr>
        <w:spacing w:line="240" w:lineRule="auto"/>
        <w:ind w:left="-567"/>
        <w:contextualSpacing/>
        <w:jc w:val="both"/>
        <w:rPr>
          <w:rFonts w:ascii="Times New Roman" w:eastAsiaTheme="minorEastAsia" w:hAnsi="Times New Roman" w:cs="Times New Roman"/>
          <w:kern w:val="24"/>
          <w:sz w:val="28"/>
          <w:szCs w:val="28"/>
        </w:rPr>
      </w:pPr>
      <w:r w:rsidRPr="00E70D03">
        <w:rPr>
          <w:rFonts w:ascii="Times New Roman" w:eastAsiaTheme="minorEastAsia" w:hAnsi="Times New Roman" w:cs="Times New Roman"/>
          <w:kern w:val="24"/>
          <w:sz w:val="28"/>
          <w:szCs w:val="28"/>
        </w:rPr>
        <w:t>2. Приня</w:t>
      </w:r>
      <w:bookmarkStart w:id="0" w:name="_GoBack"/>
      <w:bookmarkEnd w:id="0"/>
      <w:r w:rsidRPr="00E70D03">
        <w:rPr>
          <w:rFonts w:ascii="Times New Roman" w:eastAsiaTheme="minorEastAsia" w:hAnsi="Times New Roman" w:cs="Times New Roman"/>
          <w:kern w:val="24"/>
          <w:sz w:val="28"/>
          <w:szCs w:val="28"/>
        </w:rPr>
        <w:t>ть в работу рекомендации по итогам тематического контроля «Условия для речевого воспитания дошкольников в детском саду».</w:t>
      </w:r>
    </w:p>
    <w:p w:rsidR="00B90C61" w:rsidRPr="00E70D03" w:rsidRDefault="00B90C61" w:rsidP="00B90C61">
      <w:pPr>
        <w:spacing w:line="240" w:lineRule="auto"/>
        <w:ind w:left="-567"/>
        <w:contextualSpacing/>
        <w:jc w:val="both"/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</w:pPr>
      <w:r w:rsidRPr="00E70D03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Срок: постоянно. </w:t>
      </w:r>
    </w:p>
    <w:p w:rsidR="00B90C61" w:rsidRPr="00E70D03" w:rsidRDefault="00B90C61" w:rsidP="00B90C61">
      <w:pPr>
        <w:spacing w:line="240" w:lineRule="auto"/>
        <w:ind w:left="-567"/>
        <w:contextualSpacing/>
        <w:jc w:val="both"/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</w:pPr>
      <w:r w:rsidRPr="00E70D03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Ответственные: педагоги ДОУ</w:t>
      </w:r>
    </w:p>
    <w:p w:rsidR="00B90C61" w:rsidRPr="00E70D03" w:rsidRDefault="00B90C61" w:rsidP="00B90C61">
      <w:pPr>
        <w:spacing w:line="240" w:lineRule="auto"/>
        <w:ind w:left="-567"/>
        <w:contextualSpacing/>
        <w:jc w:val="both"/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</w:pPr>
    </w:p>
    <w:p w:rsidR="00B90C61" w:rsidRPr="00E70D03" w:rsidRDefault="00B90C61" w:rsidP="00B90C61">
      <w:pPr>
        <w:spacing w:line="240" w:lineRule="auto"/>
        <w:ind w:left="-567"/>
        <w:contextualSpacing/>
        <w:jc w:val="both"/>
        <w:rPr>
          <w:rFonts w:ascii="Times New Roman" w:eastAsiaTheme="minorEastAsia" w:hAnsi="Times New Roman" w:cs="Times New Roman"/>
          <w:kern w:val="24"/>
          <w:sz w:val="28"/>
          <w:szCs w:val="28"/>
        </w:rPr>
      </w:pPr>
      <w:r w:rsidRPr="00E70D03">
        <w:rPr>
          <w:rFonts w:ascii="Times New Roman" w:eastAsiaTheme="minorEastAsia" w:hAnsi="Times New Roman" w:cs="Times New Roman"/>
          <w:kern w:val="24"/>
          <w:sz w:val="28"/>
          <w:szCs w:val="28"/>
        </w:rPr>
        <w:t>3. Совершенствовать РППС на группах в соответствии с возрастом детей.</w:t>
      </w:r>
    </w:p>
    <w:p w:rsidR="00B90C61" w:rsidRPr="00E70D03" w:rsidRDefault="00B90C61" w:rsidP="00B90C61">
      <w:pPr>
        <w:spacing w:line="240" w:lineRule="auto"/>
        <w:ind w:left="-567"/>
        <w:contextualSpacing/>
        <w:jc w:val="both"/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</w:pPr>
      <w:r w:rsidRPr="00E70D03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Срок: постоянно. </w:t>
      </w:r>
    </w:p>
    <w:p w:rsidR="00B90C61" w:rsidRPr="00E70D03" w:rsidRDefault="00B90C61" w:rsidP="00B90C61">
      <w:pPr>
        <w:spacing w:line="240" w:lineRule="auto"/>
        <w:ind w:left="-567"/>
        <w:contextualSpacing/>
        <w:jc w:val="both"/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</w:pPr>
      <w:r w:rsidRPr="00E70D03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Ответственные: педагоги ДОУ</w:t>
      </w:r>
    </w:p>
    <w:p w:rsidR="00B90C61" w:rsidRPr="00E70D03" w:rsidRDefault="00B90C61" w:rsidP="00B90C61">
      <w:pPr>
        <w:spacing w:line="240" w:lineRule="auto"/>
        <w:ind w:left="-567"/>
        <w:contextualSpacing/>
        <w:jc w:val="both"/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</w:pPr>
    </w:p>
    <w:p w:rsidR="00B90C61" w:rsidRPr="00E70D03" w:rsidRDefault="00B90C61" w:rsidP="00B90C61">
      <w:pPr>
        <w:spacing w:line="240" w:lineRule="auto"/>
        <w:ind w:left="-567"/>
        <w:contextualSpacing/>
        <w:jc w:val="both"/>
        <w:rPr>
          <w:rFonts w:ascii="Times New Roman" w:eastAsiaTheme="minorEastAsia" w:hAnsi="Times New Roman" w:cs="Times New Roman"/>
          <w:kern w:val="24"/>
          <w:sz w:val="28"/>
          <w:szCs w:val="28"/>
        </w:rPr>
      </w:pPr>
      <w:r w:rsidRPr="00E70D03">
        <w:rPr>
          <w:rFonts w:ascii="Times New Roman" w:eastAsiaTheme="minorEastAsia" w:hAnsi="Times New Roman" w:cs="Times New Roman"/>
          <w:kern w:val="24"/>
          <w:sz w:val="28"/>
          <w:szCs w:val="28"/>
        </w:rPr>
        <w:t>4. Продолжить изучение современных образовательных технологий по развитию речи у воспитанников детского сада.</w:t>
      </w:r>
    </w:p>
    <w:p w:rsidR="00B90C61" w:rsidRPr="00E70D03" w:rsidRDefault="00B90C61" w:rsidP="00B90C61">
      <w:pPr>
        <w:spacing w:line="240" w:lineRule="auto"/>
        <w:ind w:left="-567"/>
        <w:contextualSpacing/>
        <w:jc w:val="both"/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</w:pPr>
      <w:r w:rsidRPr="00E70D03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Срок: постоянно. </w:t>
      </w:r>
    </w:p>
    <w:p w:rsidR="00B90C61" w:rsidRPr="00E70D03" w:rsidRDefault="00B90C61" w:rsidP="00B90C61">
      <w:pPr>
        <w:spacing w:line="240" w:lineRule="auto"/>
        <w:ind w:left="-567"/>
        <w:contextualSpacing/>
        <w:jc w:val="both"/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</w:pPr>
      <w:r w:rsidRPr="00E70D03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Ответственные: педагоги ДОУ</w:t>
      </w:r>
    </w:p>
    <w:p w:rsidR="00B90C61" w:rsidRPr="00E70D03" w:rsidRDefault="00B90C61" w:rsidP="00B90C61">
      <w:pPr>
        <w:spacing w:line="240" w:lineRule="auto"/>
        <w:ind w:left="-567"/>
        <w:contextualSpacing/>
        <w:jc w:val="both"/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</w:pPr>
    </w:p>
    <w:p w:rsidR="00B90C61" w:rsidRPr="00E70D03" w:rsidRDefault="00B90C61" w:rsidP="00B90C61">
      <w:pPr>
        <w:spacing w:line="240" w:lineRule="auto"/>
        <w:ind w:left="-567"/>
        <w:contextualSpacing/>
        <w:jc w:val="both"/>
        <w:rPr>
          <w:rFonts w:ascii="Times New Roman" w:eastAsiaTheme="minorEastAsia" w:hAnsi="Times New Roman" w:cs="Times New Roman"/>
          <w:kern w:val="24"/>
          <w:sz w:val="28"/>
          <w:szCs w:val="28"/>
        </w:rPr>
      </w:pPr>
      <w:r w:rsidRPr="00E70D03">
        <w:rPr>
          <w:rFonts w:ascii="Times New Roman" w:eastAsiaTheme="minorEastAsia" w:hAnsi="Times New Roman" w:cs="Times New Roman"/>
          <w:kern w:val="24"/>
          <w:sz w:val="28"/>
          <w:szCs w:val="28"/>
        </w:rPr>
        <w:t>5. Использовать педагогические технологии, создавать проблемные ситуации на занятиях и в свободное время, побуждающих к активизации речевой деятельности детей. </w:t>
      </w:r>
    </w:p>
    <w:p w:rsidR="00B90C61" w:rsidRPr="00E70D03" w:rsidRDefault="00B90C61" w:rsidP="00B90C61">
      <w:pPr>
        <w:spacing w:line="240" w:lineRule="auto"/>
        <w:ind w:left="-567"/>
        <w:contextualSpacing/>
        <w:jc w:val="both"/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</w:pPr>
      <w:r w:rsidRPr="00E70D03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Срок: постоянно.</w:t>
      </w:r>
    </w:p>
    <w:p w:rsidR="00B90C61" w:rsidRPr="00E70D03" w:rsidRDefault="00B90C61" w:rsidP="00B90C61">
      <w:pPr>
        <w:spacing w:line="240" w:lineRule="auto"/>
        <w:ind w:left="-567"/>
        <w:contextualSpacing/>
        <w:jc w:val="both"/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</w:pPr>
      <w:r w:rsidRPr="00E70D03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Ответственные: педагоги ДОУ</w:t>
      </w:r>
    </w:p>
    <w:p w:rsidR="00B90C61" w:rsidRPr="00E70D03" w:rsidRDefault="00B90C61" w:rsidP="00B90C61">
      <w:pPr>
        <w:spacing w:line="240" w:lineRule="auto"/>
        <w:ind w:left="-567"/>
        <w:contextualSpacing/>
        <w:jc w:val="both"/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</w:pPr>
    </w:p>
    <w:p w:rsidR="00B90C61" w:rsidRPr="00E70D03" w:rsidRDefault="00B90C61" w:rsidP="00B90C61">
      <w:pPr>
        <w:spacing w:line="240" w:lineRule="auto"/>
        <w:ind w:left="-567"/>
        <w:contextualSpacing/>
        <w:jc w:val="both"/>
        <w:rPr>
          <w:rFonts w:ascii="Times New Roman" w:eastAsiaTheme="minorEastAsia" w:hAnsi="Times New Roman" w:cs="Times New Roman"/>
          <w:kern w:val="24"/>
          <w:sz w:val="28"/>
          <w:szCs w:val="28"/>
        </w:rPr>
      </w:pPr>
      <w:r w:rsidRPr="00E70D03">
        <w:rPr>
          <w:rFonts w:ascii="Times New Roman" w:eastAsiaTheme="minorEastAsia" w:hAnsi="Times New Roman" w:cs="Times New Roman"/>
          <w:kern w:val="24"/>
          <w:sz w:val="28"/>
          <w:szCs w:val="28"/>
        </w:rPr>
        <w:t>6. Провести мастер-класс по подготовке материала к конкурсам.</w:t>
      </w:r>
    </w:p>
    <w:p w:rsidR="00B90C61" w:rsidRPr="00E70D03" w:rsidRDefault="00B90C61" w:rsidP="00B90C61">
      <w:pPr>
        <w:spacing w:line="240" w:lineRule="auto"/>
        <w:ind w:left="-567"/>
        <w:contextualSpacing/>
        <w:jc w:val="both"/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</w:pPr>
      <w:r w:rsidRPr="00E70D03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Срок: 12.03.2026г. </w:t>
      </w:r>
    </w:p>
    <w:p w:rsidR="00B90C61" w:rsidRPr="00E70D03" w:rsidRDefault="00B90C61" w:rsidP="00B90C61">
      <w:pPr>
        <w:spacing w:line="240" w:lineRule="auto"/>
        <w:ind w:left="-567"/>
        <w:contextualSpacing/>
        <w:jc w:val="both"/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</w:pPr>
      <w:r w:rsidRPr="00E70D03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Ответственный: </w:t>
      </w:r>
      <w:proofErr w:type="spellStart"/>
      <w:proofErr w:type="gramStart"/>
      <w:r w:rsidRPr="00E70D03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ст.воспитатель</w:t>
      </w:r>
      <w:proofErr w:type="spellEnd"/>
      <w:proofErr w:type="gramEnd"/>
    </w:p>
    <w:p w:rsidR="00B90C61" w:rsidRPr="00E70D03" w:rsidRDefault="00B90C61" w:rsidP="00B90C61">
      <w:pPr>
        <w:spacing w:line="240" w:lineRule="auto"/>
        <w:ind w:left="-567"/>
        <w:contextualSpacing/>
        <w:jc w:val="both"/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</w:pPr>
    </w:p>
    <w:p w:rsidR="00B90C61" w:rsidRPr="00E70D03" w:rsidRDefault="00B90C61" w:rsidP="00B90C61">
      <w:pPr>
        <w:spacing w:line="240" w:lineRule="auto"/>
        <w:ind w:left="-567"/>
        <w:contextualSpacing/>
        <w:jc w:val="both"/>
        <w:rPr>
          <w:rFonts w:ascii="Times New Roman" w:eastAsiaTheme="minorEastAsia" w:hAnsi="Times New Roman" w:cs="Times New Roman"/>
          <w:kern w:val="24"/>
          <w:sz w:val="28"/>
          <w:szCs w:val="28"/>
        </w:rPr>
      </w:pPr>
      <w:r w:rsidRPr="00E70D03">
        <w:rPr>
          <w:rFonts w:ascii="Times New Roman" w:eastAsiaTheme="minorEastAsia" w:hAnsi="Times New Roman" w:cs="Times New Roman"/>
          <w:kern w:val="24"/>
          <w:sz w:val="28"/>
          <w:szCs w:val="28"/>
        </w:rPr>
        <w:t>7. Активизировать работу с родителями по вопросам речевого развития детей.</w:t>
      </w:r>
    </w:p>
    <w:p w:rsidR="00B90C61" w:rsidRPr="00E70D03" w:rsidRDefault="00B90C61" w:rsidP="00B90C61">
      <w:pPr>
        <w:spacing w:line="240" w:lineRule="auto"/>
        <w:ind w:left="-567"/>
        <w:contextualSpacing/>
        <w:jc w:val="both"/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</w:pPr>
      <w:r w:rsidRPr="00E70D03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Срок: постоянно.</w:t>
      </w:r>
    </w:p>
    <w:p w:rsidR="00B90C61" w:rsidRPr="00E70D03" w:rsidRDefault="00B90C61" w:rsidP="00B90C61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0D03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Ответственные: педагоги ДОУ</w:t>
      </w:r>
    </w:p>
    <w:p w:rsidR="006E6A58" w:rsidRPr="00E70D03" w:rsidRDefault="006E6A58">
      <w:pPr>
        <w:rPr>
          <w:sz w:val="28"/>
          <w:szCs w:val="28"/>
        </w:rPr>
      </w:pPr>
    </w:p>
    <w:sectPr w:rsidR="006E6A58" w:rsidRPr="00E70D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C61"/>
    <w:rsid w:val="006E6A58"/>
    <w:rsid w:val="00B90C61"/>
    <w:rsid w:val="00E70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76BD6"/>
  <w15:chartTrackingRefBased/>
  <w15:docId w15:val="{EA9FE286-9420-4D3A-B27C-F53FACD95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0C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0D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70D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Бакиева Ольга Владимировна</dc:creator>
  <cp:keywords/>
  <dc:description/>
  <cp:lastModifiedBy>Бакиева Ольга Владимировна</cp:lastModifiedBy>
  <cp:revision>2</cp:revision>
  <cp:lastPrinted>2026-02-10T08:03:00Z</cp:lastPrinted>
  <dcterms:created xsi:type="dcterms:W3CDTF">2026-02-09T07:43:00Z</dcterms:created>
  <dcterms:modified xsi:type="dcterms:W3CDTF">2026-02-10T08:04:00Z</dcterms:modified>
</cp:coreProperties>
</file>